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758"/>
        </w:tabs>
        <w:spacing w:line="360" w:lineRule="auto"/>
        <w:rPr>
          <w:rFonts w:ascii="宋体" w:hAnsi="宋体"/>
          <w:sz w:val="32"/>
          <w:szCs w:val="30"/>
        </w:rPr>
      </w:pPr>
    </w:p>
    <w:p>
      <w:pPr>
        <w:tabs>
          <w:tab w:val="left" w:pos="2758"/>
        </w:tabs>
        <w:spacing w:line="360" w:lineRule="auto"/>
        <w:jc w:val="center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32"/>
          <w:szCs w:val="30"/>
        </w:rPr>
        <w:t>巩</w:t>
      </w:r>
      <w:r>
        <w:rPr>
          <w:rFonts w:hint="eastAsia" w:ascii="宋体" w:hAnsi="宋体"/>
          <w:sz w:val="32"/>
          <w:szCs w:val="30"/>
          <w:lang w:val="en-US" w:eastAsia="zh-CN"/>
        </w:rPr>
        <w:t>环函</w:t>
      </w:r>
      <w:r>
        <w:rPr>
          <w:rFonts w:hint="eastAsia" w:ascii="宋体" w:hAnsi="宋体"/>
          <w:sz w:val="32"/>
          <w:szCs w:val="30"/>
        </w:rPr>
        <w:t>[20</w:t>
      </w:r>
      <w:r>
        <w:rPr>
          <w:rFonts w:hint="eastAsia" w:ascii="宋体" w:hAnsi="宋体"/>
          <w:sz w:val="32"/>
          <w:szCs w:val="30"/>
          <w:lang w:val="en-US" w:eastAsia="zh-CN"/>
        </w:rPr>
        <w:t>21</w:t>
      </w:r>
      <w:r>
        <w:rPr>
          <w:rFonts w:hint="eastAsia" w:ascii="宋体" w:hAnsi="宋体"/>
          <w:sz w:val="32"/>
          <w:szCs w:val="30"/>
        </w:rPr>
        <w:t>]</w:t>
      </w:r>
      <w:r>
        <w:rPr>
          <w:rFonts w:hint="eastAsia" w:ascii="宋体" w:hAnsi="宋体"/>
          <w:sz w:val="32"/>
          <w:szCs w:val="30"/>
          <w:lang w:val="en-US" w:eastAsia="zh-CN"/>
        </w:rPr>
        <w:t>06</w:t>
      </w:r>
      <w:r>
        <w:rPr>
          <w:rFonts w:hint="eastAsia" w:ascii="宋体" w:hAnsi="宋体"/>
          <w:sz w:val="32"/>
          <w:szCs w:val="30"/>
        </w:rPr>
        <w:t>号</w:t>
      </w:r>
    </w:p>
    <w:p>
      <w:pPr>
        <w:ind w:right="-86" w:rightChars="-41"/>
        <w:jc w:val="distribute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新疆巩留县久达鞋业有限责任公司鞋子生产项目</w:t>
      </w:r>
    </w:p>
    <w:p>
      <w:pPr>
        <w:widowControl/>
        <w:spacing w:line="500" w:lineRule="atLeast"/>
        <w:ind w:firstLine="2168" w:firstLineChars="600"/>
        <w:jc w:val="both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环境影响报告表的批复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left="0" w:leftChars="0" w:firstLine="0" w:firstLineChars="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巩留县久达鞋业有限责任公司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你公司报来的《新疆巩留县久达鞋业有限责任公司鞋子生产项目环境影响报告表》（以下简称“报告表”）及相关附件收悉，经研究，现批复如下：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一、该项目位于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巩留县恰甫其海路南侧众帮苯板厂院内，项目区东侧为文化路，南侧为众帮苯板厂，西侧为巩留县天汇商贸有限责任公司，北侧为恰甫其海路。项目区中心地理坐标为：东经82°14′18.15″，北纬43°30′11.07″。项目厂区租用众帮苯板厂面积750m2，其中租用厂房面积700m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，租用生活用房50m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。厂区现状租用已建厂房、办公生活用房。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</w:rPr>
        <w:t>项目建成后，建设1条PVC拖鞋生产线，1条EVA拖鞋生产线，年生产塑料拖鞋100万双。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项目塑料颗粒均为外购的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全新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原生塑料颗粒，不使用废旧塑料和再生塑料用作生产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项目总投资为500万元，其中环保投资为16.7万元，占投资比例的3.34%。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在运营过程中，要</w:t>
      </w:r>
      <w:r>
        <w:rPr>
          <w:rFonts w:ascii="仿宋" w:hAnsi="仿宋" w:eastAsia="仿宋" w:cs="仿宋_GB2312"/>
          <w:kern w:val="0"/>
          <w:sz w:val="32"/>
          <w:szCs w:val="32"/>
        </w:rPr>
        <w:t>认真落实好《报告表》提出的各项环境保护措施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和建议</w:t>
      </w:r>
      <w:r>
        <w:rPr>
          <w:rFonts w:ascii="仿宋" w:hAnsi="仿宋" w:eastAsia="仿宋" w:cs="仿宋_GB2312"/>
          <w:kern w:val="0"/>
          <w:sz w:val="32"/>
          <w:szCs w:val="32"/>
        </w:rPr>
        <w:t>，并重点做好以下工作：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目在运营期产生的非甲烷总烃采用集气罩收集，之后通过光催化氧化装置+活性炭吸附装置处理后由15m排气筒排放，排放浓度满足《合成树脂工业污染物排放标准》（GB31572-2015）要求；无组织非甲烷总烃废气排放满足《挥发性有机物无组织排放控制标准》（GB37822-2019）要求。油烟废气通过油烟净化装置处理后排放，满足《餐饮业油烟排放标准（试行）》（GB18483-2001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（二）生产过程中冷却水循环使用不外排，生活污水排入污水管网，由污水处理厂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进行处理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）运营期车辆进出厂区应低速行驶，禁止鸣笛；生产设备进行加装减震垫、隔声罩，降低设备运行产生的噪声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厂界噪声满足《工业企业厂界环境噪声排放标准》（GB12348—2008）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运营期产生的不合格产品及边角料作为原料回用；厂区内设置有固废堆存点，对废包装进行集中收集后外售给废品收购站，固废暂存符合《一般工业固体废物贮存、处置场控制标准》（GB18599—2001）；生活垃圾通过垃圾箱集中收集后由环卫清运至垃圾填埋场处理；项目产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废机油、废灯管和废活性炭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等危险废物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经集中收集后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委托有资质单位对危废进行处理，危废暂存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符合《危险废物贮存污染控制标准》（GB18597-2001）。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三、项目的建设规模、地点、工艺和污染防治措施如有重大变化，须报我局重新审批。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四、项目竣工后，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立即按照要求委托第三方监测服务机构开展验收监测工作</w:t>
      </w:r>
      <w:r>
        <w:rPr>
          <w:rFonts w:hint="eastAsia" w:ascii="仿宋" w:hAnsi="仿宋" w:eastAsia="仿宋" w:cs="仿宋"/>
          <w:sz w:val="32"/>
          <w:szCs w:val="32"/>
        </w:rPr>
        <w:t>，验收合格后，方可正式投入运营。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你公司必须执行建设项目“三同时”制度，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项目日常环境保护监督管理工作，由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巩留县环保部门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负责。</w:t>
      </w: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80" w:lineRule="exact"/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存档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66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0041A"/>
    <w:rsid w:val="000005FB"/>
    <w:rsid w:val="00004E4B"/>
    <w:rsid w:val="00005EB1"/>
    <w:rsid w:val="000322D4"/>
    <w:rsid w:val="0003782E"/>
    <w:rsid w:val="0004307D"/>
    <w:rsid w:val="000431A8"/>
    <w:rsid w:val="000451CD"/>
    <w:rsid w:val="00064FBE"/>
    <w:rsid w:val="000724F5"/>
    <w:rsid w:val="00073315"/>
    <w:rsid w:val="00087CAF"/>
    <w:rsid w:val="0009066A"/>
    <w:rsid w:val="00096397"/>
    <w:rsid w:val="000B5E0E"/>
    <w:rsid w:val="000C001C"/>
    <w:rsid w:val="000D2EC7"/>
    <w:rsid w:val="000E4B49"/>
    <w:rsid w:val="00110C7D"/>
    <w:rsid w:val="0014641F"/>
    <w:rsid w:val="00162512"/>
    <w:rsid w:val="00163612"/>
    <w:rsid w:val="001654CF"/>
    <w:rsid w:val="00166A97"/>
    <w:rsid w:val="00173A5E"/>
    <w:rsid w:val="00184B9A"/>
    <w:rsid w:val="001B671D"/>
    <w:rsid w:val="00204B67"/>
    <w:rsid w:val="002060D6"/>
    <w:rsid w:val="00213229"/>
    <w:rsid w:val="00226C6B"/>
    <w:rsid w:val="00237C78"/>
    <w:rsid w:val="00277F01"/>
    <w:rsid w:val="0029706F"/>
    <w:rsid w:val="002B0E0E"/>
    <w:rsid w:val="002E0B7D"/>
    <w:rsid w:val="002E47B8"/>
    <w:rsid w:val="002F5AEA"/>
    <w:rsid w:val="00300098"/>
    <w:rsid w:val="0031570A"/>
    <w:rsid w:val="00317E32"/>
    <w:rsid w:val="0032134F"/>
    <w:rsid w:val="00330864"/>
    <w:rsid w:val="003377A4"/>
    <w:rsid w:val="00343D69"/>
    <w:rsid w:val="00346340"/>
    <w:rsid w:val="00383592"/>
    <w:rsid w:val="003A1C52"/>
    <w:rsid w:val="003B0B5D"/>
    <w:rsid w:val="003C6DC4"/>
    <w:rsid w:val="003E2EAA"/>
    <w:rsid w:val="003E6007"/>
    <w:rsid w:val="00434F0E"/>
    <w:rsid w:val="00465EBF"/>
    <w:rsid w:val="00487E46"/>
    <w:rsid w:val="00495AFD"/>
    <w:rsid w:val="004A6E6A"/>
    <w:rsid w:val="004B7385"/>
    <w:rsid w:val="004C7257"/>
    <w:rsid w:val="004D6A24"/>
    <w:rsid w:val="004E7E98"/>
    <w:rsid w:val="004F4241"/>
    <w:rsid w:val="004F7320"/>
    <w:rsid w:val="00522C4B"/>
    <w:rsid w:val="00555F11"/>
    <w:rsid w:val="00562A34"/>
    <w:rsid w:val="00562C9E"/>
    <w:rsid w:val="00571669"/>
    <w:rsid w:val="0058127B"/>
    <w:rsid w:val="005A41B7"/>
    <w:rsid w:val="005C71FB"/>
    <w:rsid w:val="005E2BC1"/>
    <w:rsid w:val="005F2B5C"/>
    <w:rsid w:val="005F3513"/>
    <w:rsid w:val="005F5638"/>
    <w:rsid w:val="00626D17"/>
    <w:rsid w:val="006323D4"/>
    <w:rsid w:val="00642487"/>
    <w:rsid w:val="00650BE6"/>
    <w:rsid w:val="00654701"/>
    <w:rsid w:val="00663679"/>
    <w:rsid w:val="00673CED"/>
    <w:rsid w:val="006969E7"/>
    <w:rsid w:val="006A370C"/>
    <w:rsid w:val="006C4D55"/>
    <w:rsid w:val="006E2D29"/>
    <w:rsid w:val="00704A38"/>
    <w:rsid w:val="007070AB"/>
    <w:rsid w:val="00750D50"/>
    <w:rsid w:val="007611C2"/>
    <w:rsid w:val="0076308D"/>
    <w:rsid w:val="0076345E"/>
    <w:rsid w:val="0079795C"/>
    <w:rsid w:val="007B055C"/>
    <w:rsid w:val="007C3808"/>
    <w:rsid w:val="007C4551"/>
    <w:rsid w:val="007D11F8"/>
    <w:rsid w:val="007D4872"/>
    <w:rsid w:val="007F08EB"/>
    <w:rsid w:val="008037F2"/>
    <w:rsid w:val="00813D69"/>
    <w:rsid w:val="0083413B"/>
    <w:rsid w:val="00856C37"/>
    <w:rsid w:val="008607EF"/>
    <w:rsid w:val="00891ADB"/>
    <w:rsid w:val="008A31EC"/>
    <w:rsid w:val="008B1E37"/>
    <w:rsid w:val="008B2660"/>
    <w:rsid w:val="008B42B5"/>
    <w:rsid w:val="008C00BF"/>
    <w:rsid w:val="009350A8"/>
    <w:rsid w:val="00943C42"/>
    <w:rsid w:val="00953529"/>
    <w:rsid w:val="00972C6D"/>
    <w:rsid w:val="00994357"/>
    <w:rsid w:val="009952AD"/>
    <w:rsid w:val="009A3573"/>
    <w:rsid w:val="009B543B"/>
    <w:rsid w:val="009C7B0C"/>
    <w:rsid w:val="009E2DF4"/>
    <w:rsid w:val="009E4681"/>
    <w:rsid w:val="009E48E5"/>
    <w:rsid w:val="009F6FDA"/>
    <w:rsid w:val="00A04C96"/>
    <w:rsid w:val="00A05636"/>
    <w:rsid w:val="00A05F95"/>
    <w:rsid w:val="00A10345"/>
    <w:rsid w:val="00A13E08"/>
    <w:rsid w:val="00A257C1"/>
    <w:rsid w:val="00A44B21"/>
    <w:rsid w:val="00A51089"/>
    <w:rsid w:val="00A544B3"/>
    <w:rsid w:val="00A5533C"/>
    <w:rsid w:val="00A7062C"/>
    <w:rsid w:val="00A70F3C"/>
    <w:rsid w:val="00A73B66"/>
    <w:rsid w:val="00A75F53"/>
    <w:rsid w:val="00A967C6"/>
    <w:rsid w:val="00AC314E"/>
    <w:rsid w:val="00AD17D1"/>
    <w:rsid w:val="00AE631A"/>
    <w:rsid w:val="00AF3892"/>
    <w:rsid w:val="00B2062B"/>
    <w:rsid w:val="00B269DD"/>
    <w:rsid w:val="00B4130C"/>
    <w:rsid w:val="00B443BD"/>
    <w:rsid w:val="00B64E9D"/>
    <w:rsid w:val="00B744FE"/>
    <w:rsid w:val="00B7611B"/>
    <w:rsid w:val="00BA1DAB"/>
    <w:rsid w:val="00C004DD"/>
    <w:rsid w:val="00C03ECE"/>
    <w:rsid w:val="00C058CE"/>
    <w:rsid w:val="00C16E98"/>
    <w:rsid w:val="00C203C8"/>
    <w:rsid w:val="00C22A7A"/>
    <w:rsid w:val="00C24D06"/>
    <w:rsid w:val="00C32575"/>
    <w:rsid w:val="00C8265C"/>
    <w:rsid w:val="00C85F9C"/>
    <w:rsid w:val="00C9232C"/>
    <w:rsid w:val="00CC772A"/>
    <w:rsid w:val="00CD0DEB"/>
    <w:rsid w:val="00CE4DC2"/>
    <w:rsid w:val="00CE7590"/>
    <w:rsid w:val="00CF62B4"/>
    <w:rsid w:val="00D045A6"/>
    <w:rsid w:val="00D113CD"/>
    <w:rsid w:val="00D20CDC"/>
    <w:rsid w:val="00D25FBE"/>
    <w:rsid w:val="00D665AF"/>
    <w:rsid w:val="00D77C79"/>
    <w:rsid w:val="00D85535"/>
    <w:rsid w:val="00D9005D"/>
    <w:rsid w:val="00DA0B76"/>
    <w:rsid w:val="00DB39D7"/>
    <w:rsid w:val="00DB5091"/>
    <w:rsid w:val="00DB7763"/>
    <w:rsid w:val="00DD119A"/>
    <w:rsid w:val="00E27198"/>
    <w:rsid w:val="00E55BAA"/>
    <w:rsid w:val="00E702E5"/>
    <w:rsid w:val="00E84133"/>
    <w:rsid w:val="00E91383"/>
    <w:rsid w:val="00E93D26"/>
    <w:rsid w:val="00EA1ACD"/>
    <w:rsid w:val="00EB58A5"/>
    <w:rsid w:val="00EC480F"/>
    <w:rsid w:val="00F05230"/>
    <w:rsid w:val="00F11150"/>
    <w:rsid w:val="00F42B6D"/>
    <w:rsid w:val="00F4431F"/>
    <w:rsid w:val="00F705AE"/>
    <w:rsid w:val="00F962E2"/>
    <w:rsid w:val="00FA6F51"/>
    <w:rsid w:val="00FC42B9"/>
    <w:rsid w:val="00FD2897"/>
    <w:rsid w:val="00FD78AA"/>
    <w:rsid w:val="038132A7"/>
    <w:rsid w:val="054537E9"/>
    <w:rsid w:val="06297BD9"/>
    <w:rsid w:val="07083DA1"/>
    <w:rsid w:val="08620301"/>
    <w:rsid w:val="097F081A"/>
    <w:rsid w:val="09F605B2"/>
    <w:rsid w:val="0C2D5D03"/>
    <w:rsid w:val="0DBE6858"/>
    <w:rsid w:val="0E115826"/>
    <w:rsid w:val="0F360376"/>
    <w:rsid w:val="0FB57962"/>
    <w:rsid w:val="105A1DB3"/>
    <w:rsid w:val="137E7E6F"/>
    <w:rsid w:val="1550585F"/>
    <w:rsid w:val="190716EE"/>
    <w:rsid w:val="19FC2D72"/>
    <w:rsid w:val="1BD633C5"/>
    <w:rsid w:val="1C50041A"/>
    <w:rsid w:val="1D341069"/>
    <w:rsid w:val="1EBB2647"/>
    <w:rsid w:val="1F314980"/>
    <w:rsid w:val="24D829F0"/>
    <w:rsid w:val="29DD552E"/>
    <w:rsid w:val="2B64670E"/>
    <w:rsid w:val="2E8547C0"/>
    <w:rsid w:val="303327A8"/>
    <w:rsid w:val="308355B5"/>
    <w:rsid w:val="33830C21"/>
    <w:rsid w:val="36F434E3"/>
    <w:rsid w:val="3C085B17"/>
    <w:rsid w:val="44546ABA"/>
    <w:rsid w:val="44C744A1"/>
    <w:rsid w:val="464D4AE4"/>
    <w:rsid w:val="46EF588E"/>
    <w:rsid w:val="4AC4457A"/>
    <w:rsid w:val="4B426E87"/>
    <w:rsid w:val="4D1203B2"/>
    <w:rsid w:val="5E4B72BA"/>
    <w:rsid w:val="5EED47F1"/>
    <w:rsid w:val="5F7A601A"/>
    <w:rsid w:val="60415384"/>
    <w:rsid w:val="60697AE2"/>
    <w:rsid w:val="60812576"/>
    <w:rsid w:val="68E13AA0"/>
    <w:rsid w:val="6971462C"/>
    <w:rsid w:val="6D7973DA"/>
    <w:rsid w:val="6F8A400F"/>
    <w:rsid w:val="712A63A3"/>
    <w:rsid w:val="793000C7"/>
    <w:rsid w:val="7A985280"/>
    <w:rsid w:val="7BCB2B02"/>
    <w:rsid w:val="7DB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character" w:customStyle="1" w:styleId="15">
    <w:name w:val="批注文字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文字 Char1"/>
    <w:basedOn w:val="13"/>
    <w:link w:val="5"/>
    <w:qFormat/>
    <w:uiPriority w:val="0"/>
    <w:rPr>
      <w:kern w:val="2"/>
      <w:sz w:val="21"/>
      <w:szCs w:val="24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13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HQF正文"/>
    <w:basedOn w:val="1"/>
    <w:qFormat/>
    <w:uiPriority w:val="0"/>
    <w:pPr>
      <w:ind w:firstLine="7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1495</Characters>
  <Lines>12</Lines>
  <Paragraphs>3</Paragraphs>
  <TotalTime>5</TotalTime>
  <ScaleCrop>false</ScaleCrop>
  <LinksUpToDate>false</LinksUpToDate>
  <CharactersWithSpaces>1754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2016-04-21T15:00:00Z</dcterms:created>
  <dc:creator>tyx</dc:creator>
  <cp:lastModifiedBy>Administrator</cp:lastModifiedBy>
  <cp:lastPrinted>2021-04-10T10:32:00Z</cp:lastPrinted>
  <dcterms:modified xsi:type="dcterms:W3CDTF">2021-04-13T05:20:36Z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